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7222E23A" w14:textId="77777777" w:rsidR="000C07BB" w:rsidRDefault="00240AED">
      <w:pPr>
        <w:pStyle w:val="Title"/>
        <w:keepNext w:val="0"/>
        <w:keepLines w:val="0"/>
        <w:spacing w:before="240" w:after="40"/>
        <w:jc w:val="center"/>
        <w:rPr>
          <w:rFonts w:ascii="Calibri" w:eastAsia="Calibri" w:hAnsi="Calibri" w:cs="Calibri"/>
          <w:sz w:val="24"/>
          <w:szCs w:val="24"/>
        </w:rPr>
      </w:pPr>
      <w:bookmarkStart w:id="0" w:name="_ntq5bchtxoct" w:colFirst="0" w:colLast="0"/>
      <w:bookmarkEnd w:id="0"/>
      <w:r>
        <w:rPr>
          <w:rFonts w:ascii="Calibri" w:eastAsia="Calibri" w:hAnsi="Calibri" w:cs="Calibri"/>
          <w:b/>
          <w:color w:val="DE5625"/>
          <w:sz w:val="40"/>
          <w:szCs w:val="40"/>
        </w:rPr>
        <w:t xml:space="preserve"> School Board Oversight and Progress Monitoring Template</w:t>
      </w:r>
      <w:r>
        <w:rPr>
          <w:rFonts w:ascii="Calibri" w:eastAsia="Calibri" w:hAnsi="Calibri" w:cs="Calibri"/>
          <w:b/>
          <w:sz w:val="24"/>
          <w:szCs w:val="24"/>
        </w:rPr>
        <w:br/>
      </w:r>
      <w:r>
        <w:rPr>
          <w:rFonts w:ascii="Calibri" w:eastAsia="Calibri" w:hAnsi="Calibri" w:cs="Calibri"/>
          <w:sz w:val="24"/>
          <w:szCs w:val="24"/>
        </w:rPr>
        <w:t xml:space="preserve"> </w:t>
      </w:r>
    </w:p>
    <w:p w14:paraId="3F4DCE58" w14:textId="77777777" w:rsidR="000C07BB" w:rsidRDefault="00240AED">
      <w:pPr>
        <w:spacing w:after="240"/>
        <w:rPr>
          <w:rFonts w:ascii="Calibri" w:eastAsia="Calibri" w:hAnsi="Calibri" w:cs="Calibri"/>
          <w:sz w:val="24"/>
          <w:szCs w:val="24"/>
        </w:rPr>
      </w:pPr>
      <w:r>
        <w:rPr>
          <w:rFonts w:ascii="Calibri" w:eastAsia="Calibri" w:hAnsi="Calibri" w:cs="Calibri"/>
          <w:sz w:val="24"/>
          <w:szCs w:val="24"/>
        </w:rPr>
        <w:t xml:space="preserve">Successful monitoring of PED policy implementation requires intentional data collection, ongoing reflection, and a commitment to continuous improvement. This template is designed to help school boards track key elements of policy fidelity, inclusiveness, and student impact. By regularly reviewing these areas, you can strategically focus efforts to enhance practice and ensure that student voices remain central. Use this template consistently, such as during quarterly updates, to highlight progress, identify </w:t>
      </w:r>
      <w:r>
        <w:rPr>
          <w:rFonts w:ascii="Calibri" w:eastAsia="Calibri" w:hAnsi="Calibri" w:cs="Calibri"/>
          <w:sz w:val="24"/>
          <w:szCs w:val="24"/>
        </w:rPr>
        <w:t>areas needing attention, and guide next steps.</w:t>
      </w:r>
    </w:p>
    <w:p w14:paraId="26F1E8CD" w14:textId="77777777" w:rsidR="000C07BB" w:rsidRDefault="00240AED">
      <w:pPr>
        <w:pStyle w:val="Heading1"/>
        <w:keepNext w:val="0"/>
        <w:keepLines w:val="0"/>
        <w:spacing w:before="240" w:after="0"/>
        <w:rPr>
          <w:rFonts w:ascii="Calibri" w:eastAsia="Calibri" w:hAnsi="Calibri" w:cs="Calibri"/>
          <w:b/>
          <w:color w:val="434343"/>
          <w:sz w:val="36"/>
          <w:szCs w:val="36"/>
        </w:rPr>
      </w:pPr>
      <w:bookmarkStart w:id="1" w:name="_ugk187ig87gh" w:colFirst="0" w:colLast="0"/>
      <w:bookmarkEnd w:id="1"/>
      <w:r>
        <w:rPr>
          <w:rFonts w:ascii="Calibri" w:eastAsia="Calibri" w:hAnsi="Calibri" w:cs="Calibri"/>
          <w:b/>
          <w:color w:val="434343"/>
          <w:sz w:val="36"/>
          <w:szCs w:val="36"/>
        </w:rPr>
        <w:t>How to Use This Tool</w:t>
      </w:r>
    </w:p>
    <w:p w14:paraId="297CCA5B" w14:textId="77777777" w:rsidR="000C07BB" w:rsidRDefault="00240AED">
      <w:pPr>
        <w:numPr>
          <w:ilvl w:val="0"/>
          <w:numId w:val="1"/>
        </w:numPr>
        <w:rPr>
          <w:rFonts w:ascii="Calibri" w:eastAsia="Calibri" w:hAnsi="Calibri" w:cs="Calibri"/>
          <w:sz w:val="24"/>
          <w:szCs w:val="24"/>
        </w:rPr>
      </w:pPr>
      <w:r>
        <w:rPr>
          <w:rFonts w:ascii="Calibri" w:eastAsia="Calibri" w:hAnsi="Calibri" w:cs="Calibri"/>
          <w:sz w:val="24"/>
          <w:szCs w:val="24"/>
        </w:rPr>
        <w:t xml:space="preserve">Review each implementation element and honestly assess your </w:t>
      </w:r>
      <w:proofErr w:type="gramStart"/>
      <w:r>
        <w:rPr>
          <w:rFonts w:ascii="Calibri" w:eastAsia="Calibri" w:hAnsi="Calibri" w:cs="Calibri"/>
          <w:sz w:val="24"/>
          <w:szCs w:val="24"/>
        </w:rPr>
        <w:t>current status</w:t>
      </w:r>
      <w:proofErr w:type="gramEnd"/>
      <w:r>
        <w:rPr>
          <w:rFonts w:ascii="Calibri" w:eastAsia="Calibri" w:hAnsi="Calibri" w:cs="Calibri"/>
          <w:sz w:val="24"/>
          <w:szCs w:val="24"/>
        </w:rPr>
        <w:t>.</w:t>
      </w:r>
    </w:p>
    <w:p w14:paraId="336BBC48" w14:textId="77777777" w:rsidR="000C07BB" w:rsidRDefault="00240AED">
      <w:pPr>
        <w:numPr>
          <w:ilvl w:val="0"/>
          <w:numId w:val="1"/>
        </w:numPr>
        <w:rPr>
          <w:rFonts w:ascii="Calibri" w:eastAsia="Calibri" w:hAnsi="Calibri" w:cs="Calibri"/>
          <w:sz w:val="24"/>
          <w:szCs w:val="24"/>
        </w:rPr>
      </w:pPr>
      <w:r>
        <w:rPr>
          <w:rFonts w:ascii="Calibri" w:eastAsia="Calibri" w:hAnsi="Calibri" w:cs="Calibri"/>
          <w:sz w:val="24"/>
          <w:szCs w:val="24"/>
        </w:rPr>
        <w:t>Include two to three meaningful student quotes or stories in each quarterly update to amplify student perspectives.</w:t>
      </w:r>
    </w:p>
    <w:p w14:paraId="4722EAFA" w14:textId="77777777" w:rsidR="000C07BB" w:rsidRDefault="00240AED">
      <w:pPr>
        <w:numPr>
          <w:ilvl w:val="0"/>
          <w:numId w:val="1"/>
        </w:numPr>
        <w:rPr>
          <w:rFonts w:ascii="Calibri" w:eastAsia="Calibri" w:hAnsi="Calibri" w:cs="Calibri"/>
          <w:sz w:val="24"/>
          <w:szCs w:val="24"/>
        </w:rPr>
      </w:pPr>
      <w:r>
        <w:rPr>
          <w:rFonts w:ascii="Calibri" w:eastAsia="Calibri" w:hAnsi="Calibri" w:cs="Calibri"/>
          <w:sz w:val="24"/>
          <w:szCs w:val="24"/>
        </w:rPr>
        <w:t>Use the Notes/Next Steps section to document observations, action items, or additional resources needed.</w:t>
      </w:r>
    </w:p>
    <w:p w14:paraId="219D43FA" w14:textId="77777777" w:rsidR="000C07BB" w:rsidRDefault="00240AED">
      <w:pPr>
        <w:numPr>
          <w:ilvl w:val="0"/>
          <w:numId w:val="1"/>
        </w:numPr>
        <w:rPr>
          <w:rFonts w:ascii="Calibri" w:eastAsia="Calibri" w:hAnsi="Calibri" w:cs="Calibri"/>
          <w:sz w:val="24"/>
          <w:szCs w:val="24"/>
        </w:rPr>
      </w:pPr>
      <w:r>
        <w:rPr>
          <w:rFonts w:ascii="Calibri" w:eastAsia="Calibri" w:hAnsi="Calibri" w:cs="Calibri"/>
          <w:sz w:val="24"/>
          <w:szCs w:val="24"/>
        </w:rPr>
        <w:t>Share findings with your board and leadership teams and integrate insights into ongoing improvement efforts.</w:t>
      </w:r>
    </w:p>
    <w:p w14:paraId="2945886A" w14:textId="77777777" w:rsidR="000C07BB" w:rsidRDefault="00240AED">
      <w:pPr>
        <w:numPr>
          <w:ilvl w:val="0"/>
          <w:numId w:val="1"/>
        </w:numPr>
        <w:spacing w:after="240"/>
        <w:rPr>
          <w:rFonts w:ascii="Calibri" w:eastAsia="Calibri" w:hAnsi="Calibri" w:cs="Calibri"/>
          <w:sz w:val="24"/>
          <w:szCs w:val="24"/>
        </w:rPr>
      </w:pPr>
      <w:r>
        <w:rPr>
          <w:rFonts w:ascii="Calibri" w:eastAsia="Calibri" w:hAnsi="Calibri" w:cs="Calibri"/>
          <w:sz w:val="24"/>
          <w:szCs w:val="24"/>
        </w:rPr>
        <w:t>Revisit this tool regularly to track progress and celebrate growth toward sustaining inclusive and effective PED policy enforcement.</w:t>
      </w:r>
    </w:p>
    <w:tbl>
      <w:tblPr>
        <w:tblStyle w:val="a"/>
        <w:tblW w:w="10950" w:type="dxa"/>
        <w:tblInd w:w="0" w:type="dxa"/>
        <w:tblBorders>
          <w:top w:val="nil"/>
          <w:left w:val="nil"/>
          <w:bottom w:val="nil"/>
          <w:right w:val="nil"/>
          <w:insideH w:val="nil"/>
          <w:insideV w:val="nil"/>
        </w:tblBorders>
        <w:tblLayout w:type="fixed"/>
        <w:tblLook w:val="0620" w:firstRow="1" w:lastRow="0" w:firstColumn="0" w:lastColumn="0" w:noHBand="1" w:noVBand="1"/>
      </w:tblPr>
      <w:tblGrid>
        <w:gridCol w:w="2175"/>
        <w:gridCol w:w="3780"/>
        <w:gridCol w:w="4995"/>
      </w:tblGrid>
      <w:tr w:rsidR="000C07BB" w14:paraId="2E485DE0" w14:textId="77777777" w:rsidTr="00240AED">
        <w:trPr>
          <w:trHeight w:val="515"/>
          <w:tblHeader/>
        </w:trPr>
        <w:tc>
          <w:tcPr>
            <w:tcW w:w="2175" w:type="dxa"/>
            <w:tcBorders>
              <w:top w:val="single" w:sz="4" w:space="0" w:color="000000"/>
              <w:left w:val="single" w:sz="4" w:space="0" w:color="000000"/>
              <w:bottom w:val="single" w:sz="4" w:space="0" w:color="000000"/>
              <w:right w:val="single" w:sz="4" w:space="0" w:color="000000"/>
            </w:tcBorders>
            <w:shd w:val="clear" w:color="auto" w:fill="DE5625"/>
            <w:tcMar>
              <w:top w:w="100" w:type="dxa"/>
              <w:left w:w="100" w:type="dxa"/>
              <w:bottom w:w="100" w:type="dxa"/>
              <w:right w:w="100" w:type="dxa"/>
            </w:tcMar>
          </w:tcPr>
          <w:p w14:paraId="6B8F25FE" w14:textId="77777777" w:rsidR="000C07BB" w:rsidRPr="00240AED" w:rsidRDefault="00240AED">
            <w:pPr>
              <w:jc w:val="center"/>
              <w:rPr>
                <w:rFonts w:ascii="Calibri" w:eastAsia="Calibri" w:hAnsi="Calibri" w:cs="Calibri"/>
                <w:color w:val="020202"/>
                <w:sz w:val="24"/>
                <w:szCs w:val="24"/>
              </w:rPr>
            </w:pPr>
            <w:r w:rsidRPr="00240AED">
              <w:rPr>
                <w:rFonts w:ascii="Calibri" w:eastAsia="Calibri" w:hAnsi="Calibri" w:cs="Calibri"/>
                <w:b/>
                <w:color w:val="020202"/>
                <w:sz w:val="24"/>
                <w:szCs w:val="24"/>
              </w:rPr>
              <w:t>Category</w:t>
            </w:r>
          </w:p>
        </w:tc>
        <w:tc>
          <w:tcPr>
            <w:tcW w:w="3780" w:type="dxa"/>
            <w:tcBorders>
              <w:top w:val="single" w:sz="4" w:space="0" w:color="000000"/>
              <w:left w:val="single" w:sz="4" w:space="0" w:color="000000"/>
              <w:bottom w:val="single" w:sz="4" w:space="0" w:color="000000"/>
              <w:right w:val="single" w:sz="4" w:space="0" w:color="000000"/>
            </w:tcBorders>
            <w:shd w:val="clear" w:color="auto" w:fill="DE5625"/>
            <w:tcMar>
              <w:top w:w="100" w:type="dxa"/>
              <w:left w:w="100" w:type="dxa"/>
              <w:bottom w:w="100" w:type="dxa"/>
              <w:right w:w="100" w:type="dxa"/>
            </w:tcMar>
          </w:tcPr>
          <w:p w14:paraId="6DB17928" w14:textId="77777777" w:rsidR="000C07BB" w:rsidRPr="00240AED" w:rsidRDefault="00240AED">
            <w:pPr>
              <w:jc w:val="center"/>
              <w:rPr>
                <w:rFonts w:ascii="Calibri" w:eastAsia="Calibri" w:hAnsi="Calibri" w:cs="Calibri"/>
                <w:color w:val="000000"/>
                <w:sz w:val="24"/>
                <w:szCs w:val="24"/>
              </w:rPr>
            </w:pPr>
            <w:r w:rsidRPr="00240AED">
              <w:rPr>
                <w:rFonts w:ascii="Calibri" w:eastAsia="Calibri" w:hAnsi="Calibri" w:cs="Calibri"/>
                <w:b/>
                <w:color w:val="000000"/>
                <w:sz w:val="24"/>
                <w:szCs w:val="24"/>
              </w:rPr>
              <w:t>Metrics / Data</w:t>
            </w:r>
          </w:p>
        </w:tc>
        <w:tc>
          <w:tcPr>
            <w:tcW w:w="4995" w:type="dxa"/>
            <w:tcBorders>
              <w:top w:val="single" w:sz="4" w:space="0" w:color="000000"/>
              <w:left w:val="single" w:sz="4" w:space="0" w:color="000000"/>
              <w:bottom w:val="single" w:sz="4" w:space="0" w:color="000000"/>
              <w:right w:val="single" w:sz="4" w:space="0" w:color="000000"/>
            </w:tcBorders>
            <w:shd w:val="clear" w:color="auto" w:fill="DE5625"/>
            <w:tcMar>
              <w:top w:w="100" w:type="dxa"/>
              <w:left w:w="100" w:type="dxa"/>
              <w:bottom w:w="100" w:type="dxa"/>
              <w:right w:w="100" w:type="dxa"/>
            </w:tcMar>
          </w:tcPr>
          <w:p w14:paraId="4C81E559" w14:textId="77777777" w:rsidR="000C07BB" w:rsidRPr="00240AED" w:rsidRDefault="00240AED">
            <w:pPr>
              <w:jc w:val="center"/>
              <w:rPr>
                <w:rFonts w:ascii="Calibri" w:eastAsia="Calibri" w:hAnsi="Calibri" w:cs="Calibri"/>
                <w:color w:val="000000"/>
                <w:sz w:val="24"/>
                <w:szCs w:val="24"/>
              </w:rPr>
            </w:pPr>
            <w:r w:rsidRPr="00240AED">
              <w:rPr>
                <w:rFonts w:ascii="Calibri" w:eastAsia="Calibri" w:hAnsi="Calibri" w:cs="Calibri"/>
                <w:b/>
                <w:color w:val="000000"/>
                <w:sz w:val="24"/>
                <w:szCs w:val="24"/>
              </w:rPr>
              <w:t>Narrative Summary</w:t>
            </w:r>
          </w:p>
        </w:tc>
      </w:tr>
      <w:tr w:rsidR="000C07BB" w14:paraId="405F5362" w14:textId="77777777" w:rsidTr="00240AED">
        <w:trPr>
          <w:trHeight w:val="795"/>
        </w:trPr>
        <w:tc>
          <w:tcPr>
            <w:tcW w:w="2175" w:type="dxa"/>
            <w:tcBorders>
              <w:top w:val="single" w:sz="4" w:space="0" w:color="000000"/>
              <w:left w:val="single" w:sz="4" w:space="0" w:color="000000"/>
              <w:bottom w:val="single" w:sz="4" w:space="0" w:color="000000"/>
              <w:right w:val="single" w:sz="4" w:space="0" w:color="000000"/>
            </w:tcBorders>
            <w:shd w:val="clear" w:color="auto" w:fill="DE5625"/>
            <w:tcMar>
              <w:top w:w="100" w:type="dxa"/>
              <w:left w:w="100" w:type="dxa"/>
              <w:bottom w:w="100" w:type="dxa"/>
              <w:right w:w="100" w:type="dxa"/>
            </w:tcMar>
          </w:tcPr>
          <w:p w14:paraId="29462C59" w14:textId="77777777" w:rsidR="000C07BB" w:rsidRPr="00240AED" w:rsidRDefault="00240AED">
            <w:pPr>
              <w:jc w:val="center"/>
              <w:rPr>
                <w:rFonts w:ascii="Calibri" w:eastAsia="Calibri" w:hAnsi="Calibri" w:cs="Calibri"/>
                <w:color w:val="020202"/>
                <w:sz w:val="24"/>
                <w:szCs w:val="24"/>
              </w:rPr>
            </w:pPr>
            <w:r w:rsidRPr="00240AED">
              <w:rPr>
                <w:rFonts w:ascii="Calibri" w:eastAsia="Calibri" w:hAnsi="Calibri" w:cs="Calibri"/>
                <w:b/>
                <w:color w:val="020202"/>
                <w:sz w:val="24"/>
                <w:szCs w:val="24"/>
              </w:rPr>
              <w:t>Implementation Status</w:t>
            </w:r>
          </w:p>
        </w:tc>
        <w:tc>
          <w:tcPr>
            <w:tcW w:w="378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0420213C" w14:textId="77777777" w:rsidR="000C07BB" w:rsidRDefault="00240AED">
            <w:pPr>
              <w:rPr>
                <w:rFonts w:ascii="Calibri" w:eastAsia="Calibri" w:hAnsi="Calibri" w:cs="Calibri"/>
                <w:sz w:val="24"/>
                <w:szCs w:val="24"/>
              </w:rPr>
            </w:pPr>
            <w:r>
              <w:rPr>
                <w:rFonts w:ascii="Calibri" w:eastAsia="Calibri" w:hAnsi="Calibri" w:cs="Calibri"/>
                <w:sz w:val="24"/>
                <w:szCs w:val="24"/>
              </w:rPr>
              <w:t xml:space="preserve">Percentage of schools </w:t>
            </w:r>
            <w:proofErr w:type="gramStart"/>
            <w:r>
              <w:rPr>
                <w:rFonts w:ascii="Calibri" w:eastAsia="Calibri" w:hAnsi="Calibri" w:cs="Calibri"/>
                <w:sz w:val="24"/>
                <w:szCs w:val="24"/>
              </w:rPr>
              <w:t>trained,</w:t>
            </w:r>
            <w:proofErr w:type="gramEnd"/>
            <w:r>
              <w:rPr>
                <w:rFonts w:ascii="Calibri" w:eastAsia="Calibri" w:hAnsi="Calibri" w:cs="Calibri"/>
                <w:sz w:val="24"/>
                <w:szCs w:val="24"/>
              </w:rPr>
              <w:t xml:space="preserve"> common themes from walkthroughs</w:t>
            </w:r>
          </w:p>
        </w:tc>
        <w:tc>
          <w:tcPr>
            <w:tcW w:w="499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5FA7B889" w14:textId="77777777" w:rsidR="000C07BB" w:rsidRDefault="00240AED">
            <w:pPr>
              <w:rPr>
                <w:rFonts w:ascii="Calibri" w:eastAsia="Calibri" w:hAnsi="Calibri" w:cs="Calibri"/>
                <w:sz w:val="24"/>
                <w:szCs w:val="24"/>
              </w:rPr>
            </w:pPr>
            <w:r>
              <w:rPr>
                <w:rFonts w:ascii="Calibri" w:eastAsia="Calibri" w:hAnsi="Calibri" w:cs="Calibri"/>
                <w:sz w:val="24"/>
                <w:szCs w:val="24"/>
              </w:rPr>
              <w:t>Description of progress and challenges in training and on-the-ground practice</w:t>
            </w:r>
          </w:p>
        </w:tc>
      </w:tr>
      <w:tr w:rsidR="000C07BB" w14:paraId="07E181FF" w14:textId="77777777" w:rsidTr="00240AED">
        <w:trPr>
          <w:trHeight w:val="885"/>
        </w:trPr>
        <w:tc>
          <w:tcPr>
            <w:tcW w:w="2175" w:type="dxa"/>
            <w:tcBorders>
              <w:top w:val="single" w:sz="4" w:space="0" w:color="000000"/>
              <w:left w:val="single" w:sz="4" w:space="0" w:color="000000"/>
              <w:bottom w:val="single" w:sz="4" w:space="0" w:color="000000"/>
              <w:right w:val="single" w:sz="4" w:space="0" w:color="000000"/>
            </w:tcBorders>
            <w:shd w:val="clear" w:color="auto" w:fill="DE5625"/>
            <w:tcMar>
              <w:top w:w="100" w:type="dxa"/>
              <w:left w:w="100" w:type="dxa"/>
              <w:bottom w:w="100" w:type="dxa"/>
              <w:right w:w="100" w:type="dxa"/>
            </w:tcMar>
          </w:tcPr>
          <w:p w14:paraId="240EBADC" w14:textId="77777777" w:rsidR="000C07BB" w:rsidRPr="00240AED" w:rsidRDefault="00240AED">
            <w:pPr>
              <w:jc w:val="center"/>
              <w:rPr>
                <w:rFonts w:ascii="Calibri" w:eastAsia="Calibri" w:hAnsi="Calibri" w:cs="Calibri"/>
                <w:color w:val="020202"/>
                <w:sz w:val="24"/>
                <w:szCs w:val="24"/>
              </w:rPr>
            </w:pPr>
            <w:r w:rsidRPr="00240AED">
              <w:rPr>
                <w:rFonts w:ascii="Calibri" w:eastAsia="Calibri" w:hAnsi="Calibri" w:cs="Calibri"/>
                <w:b/>
                <w:color w:val="020202"/>
                <w:sz w:val="24"/>
                <w:szCs w:val="24"/>
              </w:rPr>
              <w:t>Student Impact</w:t>
            </w:r>
          </w:p>
        </w:tc>
        <w:tc>
          <w:tcPr>
            <w:tcW w:w="378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64233EBF" w14:textId="77777777" w:rsidR="000C07BB" w:rsidRDefault="00240AED">
            <w:pPr>
              <w:rPr>
                <w:rFonts w:ascii="Calibri" w:eastAsia="Calibri" w:hAnsi="Calibri" w:cs="Calibri"/>
                <w:sz w:val="24"/>
                <w:szCs w:val="24"/>
              </w:rPr>
            </w:pPr>
            <w:r>
              <w:rPr>
                <w:rFonts w:ascii="Calibri" w:eastAsia="Calibri" w:hAnsi="Calibri" w:cs="Calibri"/>
                <w:sz w:val="24"/>
                <w:szCs w:val="24"/>
              </w:rPr>
              <w:t>Results from student surveys and focus groups</w:t>
            </w:r>
          </w:p>
        </w:tc>
        <w:tc>
          <w:tcPr>
            <w:tcW w:w="499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372B0166" w14:textId="77777777" w:rsidR="000C07BB" w:rsidRDefault="00240AED">
            <w:pPr>
              <w:rPr>
                <w:rFonts w:ascii="Calibri" w:eastAsia="Calibri" w:hAnsi="Calibri" w:cs="Calibri"/>
                <w:sz w:val="24"/>
                <w:szCs w:val="24"/>
              </w:rPr>
            </w:pPr>
            <w:r>
              <w:rPr>
                <w:rFonts w:ascii="Calibri" w:eastAsia="Calibri" w:hAnsi="Calibri" w:cs="Calibri"/>
                <w:sz w:val="24"/>
                <w:szCs w:val="24"/>
              </w:rPr>
              <w:t>Summary of how the policy affects student focus, behavior, and well-being</w:t>
            </w:r>
          </w:p>
        </w:tc>
      </w:tr>
      <w:tr w:rsidR="000C07BB" w14:paraId="6A9D49EE" w14:textId="77777777" w:rsidTr="00240AED">
        <w:trPr>
          <w:trHeight w:val="800"/>
        </w:trPr>
        <w:tc>
          <w:tcPr>
            <w:tcW w:w="2175" w:type="dxa"/>
            <w:tcBorders>
              <w:top w:val="single" w:sz="4" w:space="0" w:color="000000"/>
              <w:left w:val="single" w:sz="4" w:space="0" w:color="000000"/>
              <w:bottom w:val="single" w:sz="4" w:space="0" w:color="000000"/>
              <w:right w:val="single" w:sz="4" w:space="0" w:color="000000"/>
            </w:tcBorders>
            <w:shd w:val="clear" w:color="auto" w:fill="DE5625"/>
            <w:tcMar>
              <w:top w:w="100" w:type="dxa"/>
              <w:left w:w="100" w:type="dxa"/>
              <w:bottom w:w="100" w:type="dxa"/>
              <w:right w:w="100" w:type="dxa"/>
            </w:tcMar>
          </w:tcPr>
          <w:p w14:paraId="7144C23D" w14:textId="77777777" w:rsidR="000C07BB" w:rsidRPr="00240AED" w:rsidRDefault="00240AED">
            <w:pPr>
              <w:jc w:val="center"/>
              <w:rPr>
                <w:rFonts w:ascii="Calibri" w:eastAsia="Calibri" w:hAnsi="Calibri" w:cs="Calibri"/>
                <w:color w:val="020202"/>
                <w:sz w:val="24"/>
                <w:szCs w:val="24"/>
              </w:rPr>
            </w:pPr>
            <w:r w:rsidRPr="00240AED">
              <w:rPr>
                <w:rFonts w:ascii="Calibri" w:eastAsia="Calibri" w:hAnsi="Calibri" w:cs="Calibri"/>
                <w:b/>
                <w:color w:val="020202"/>
                <w:sz w:val="24"/>
                <w:szCs w:val="24"/>
              </w:rPr>
              <w:t>Disaggregated Data</w:t>
            </w:r>
          </w:p>
        </w:tc>
        <w:tc>
          <w:tcPr>
            <w:tcW w:w="378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75DC9D9C" w14:textId="77777777" w:rsidR="000C07BB" w:rsidRDefault="00240AED">
            <w:pPr>
              <w:rPr>
                <w:rFonts w:ascii="Calibri" w:eastAsia="Calibri" w:hAnsi="Calibri" w:cs="Calibri"/>
                <w:sz w:val="24"/>
                <w:szCs w:val="24"/>
              </w:rPr>
            </w:pPr>
            <w:r>
              <w:rPr>
                <w:rFonts w:ascii="Calibri" w:eastAsia="Calibri" w:hAnsi="Calibri" w:cs="Calibri"/>
                <w:sz w:val="24"/>
                <w:szCs w:val="24"/>
              </w:rPr>
              <w:t>Disaggregated data on violations and staff responses</w:t>
            </w:r>
          </w:p>
        </w:tc>
        <w:tc>
          <w:tcPr>
            <w:tcW w:w="499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B9768D4" w14:textId="77777777" w:rsidR="000C07BB" w:rsidRDefault="00240AED">
            <w:pPr>
              <w:rPr>
                <w:rFonts w:ascii="Calibri" w:eastAsia="Calibri" w:hAnsi="Calibri" w:cs="Calibri"/>
                <w:sz w:val="24"/>
                <w:szCs w:val="24"/>
              </w:rPr>
            </w:pPr>
            <w:r>
              <w:rPr>
                <w:rFonts w:ascii="Calibri" w:eastAsia="Calibri" w:hAnsi="Calibri" w:cs="Calibri"/>
                <w:sz w:val="24"/>
                <w:szCs w:val="24"/>
              </w:rPr>
              <w:t>Analysis of disparities or disproportionalities</w:t>
            </w:r>
          </w:p>
        </w:tc>
      </w:tr>
      <w:tr w:rsidR="000C07BB" w14:paraId="5192A835" w14:textId="77777777" w:rsidTr="00240AED">
        <w:trPr>
          <w:trHeight w:val="800"/>
        </w:trPr>
        <w:tc>
          <w:tcPr>
            <w:tcW w:w="2175" w:type="dxa"/>
            <w:tcBorders>
              <w:top w:val="single" w:sz="4" w:space="0" w:color="000000"/>
              <w:left w:val="single" w:sz="4" w:space="0" w:color="000000"/>
              <w:bottom w:val="single" w:sz="4" w:space="0" w:color="000000"/>
              <w:right w:val="single" w:sz="4" w:space="0" w:color="000000"/>
            </w:tcBorders>
            <w:shd w:val="clear" w:color="auto" w:fill="DE5625"/>
            <w:tcMar>
              <w:top w:w="100" w:type="dxa"/>
              <w:left w:w="100" w:type="dxa"/>
              <w:bottom w:w="100" w:type="dxa"/>
              <w:right w:w="100" w:type="dxa"/>
            </w:tcMar>
          </w:tcPr>
          <w:p w14:paraId="2F2A2327" w14:textId="77777777" w:rsidR="000C07BB" w:rsidRPr="00240AED" w:rsidRDefault="00240AED">
            <w:pPr>
              <w:jc w:val="center"/>
              <w:rPr>
                <w:rFonts w:ascii="Calibri" w:eastAsia="Calibri" w:hAnsi="Calibri" w:cs="Calibri"/>
                <w:color w:val="020202"/>
                <w:sz w:val="24"/>
                <w:szCs w:val="24"/>
              </w:rPr>
            </w:pPr>
            <w:r w:rsidRPr="00240AED">
              <w:rPr>
                <w:rFonts w:ascii="Calibri" w:eastAsia="Calibri" w:hAnsi="Calibri" w:cs="Calibri"/>
                <w:b/>
                <w:color w:val="020202"/>
                <w:sz w:val="24"/>
                <w:szCs w:val="24"/>
              </w:rPr>
              <w:t>Adjustments Made</w:t>
            </w:r>
          </w:p>
        </w:tc>
        <w:tc>
          <w:tcPr>
            <w:tcW w:w="378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7E935406" w14:textId="77777777" w:rsidR="000C07BB" w:rsidRDefault="00240AED">
            <w:pPr>
              <w:rPr>
                <w:rFonts w:ascii="Calibri" w:eastAsia="Calibri" w:hAnsi="Calibri" w:cs="Calibri"/>
                <w:sz w:val="24"/>
                <w:szCs w:val="24"/>
              </w:rPr>
            </w:pPr>
            <w:r>
              <w:rPr>
                <w:rFonts w:ascii="Calibri" w:eastAsia="Calibri" w:hAnsi="Calibri" w:cs="Calibri"/>
                <w:sz w:val="24"/>
                <w:szCs w:val="24"/>
              </w:rPr>
              <w:t>Timeline and description of mid-course corrections</w:t>
            </w:r>
          </w:p>
        </w:tc>
        <w:tc>
          <w:tcPr>
            <w:tcW w:w="499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750B679B" w14:textId="77777777" w:rsidR="000C07BB" w:rsidRDefault="00240AED">
            <w:pPr>
              <w:rPr>
                <w:rFonts w:ascii="Calibri" w:eastAsia="Calibri" w:hAnsi="Calibri" w:cs="Calibri"/>
                <w:sz w:val="24"/>
                <w:szCs w:val="24"/>
              </w:rPr>
            </w:pPr>
            <w:r>
              <w:rPr>
                <w:rFonts w:ascii="Calibri" w:eastAsia="Calibri" w:hAnsi="Calibri" w:cs="Calibri"/>
                <w:sz w:val="24"/>
                <w:szCs w:val="24"/>
              </w:rPr>
              <w:t>Explanation of policy or practice changes based on data</w:t>
            </w:r>
          </w:p>
        </w:tc>
      </w:tr>
      <w:tr w:rsidR="000C07BB" w14:paraId="656FD422" w14:textId="77777777" w:rsidTr="00240AED">
        <w:trPr>
          <w:trHeight w:val="855"/>
        </w:trPr>
        <w:tc>
          <w:tcPr>
            <w:tcW w:w="2175" w:type="dxa"/>
            <w:tcBorders>
              <w:top w:val="single" w:sz="4" w:space="0" w:color="000000"/>
              <w:left w:val="single" w:sz="4" w:space="0" w:color="000000"/>
              <w:bottom w:val="single" w:sz="4" w:space="0" w:color="000000"/>
              <w:right w:val="single" w:sz="4" w:space="0" w:color="000000"/>
            </w:tcBorders>
            <w:shd w:val="clear" w:color="auto" w:fill="DE5625"/>
            <w:tcMar>
              <w:top w:w="100" w:type="dxa"/>
              <w:left w:w="100" w:type="dxa"/>
              <w:bottom w:w="100" w:type="dxa"/>
              <w:right w:w="100" w:type="dxa"/>
            </w:tcMar>
          </w:tcPr>
          <w:p w14:paraId="024BDFAF" w14:textId="77777777" w:rsidR="000C07BB" w:rsidRPr="00240AED" w:rsidRDefault="00240AED">
            <w:pPr>
              <w:jc w:val="center"/>
              <w:rPr>
                <w:rFonts w:ascii="Calibri" w:eastAsia="Calibri" w:hAnsi="Calibri" w:cs="Calibri"/>
                <w:color w:val="020202"/>
                <w:sz w:val="24"/>
                <w:szCs w:val="24"/>
              </w:rPr>
            </w:pPr>
            <w:r w:rsidRPr="00240AED">
              <w:rPr>
                <w:rFonts w:ascii="Calibri" w:eastAsia="Calibri" w:hAnsi="Calibri" w:cs="Calibri"/>
                <w:b/>
                <w:color w:val="020202"/>
                <w:sz w:val="24"/>
                <w:szCs w:val="24"/>
              </w:rPr>
              <w:t>Exemptions</w:t>
            </w:r>
          </w:p>
        </w:tc>
        <w:tc>
          <w:tcPr>
            <w:tcW w:w="378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33D0FBAA" w14:textId="77777777" w:rsidR="000C07BB" w:rsidRDefault="00240AED">
            <w:pPr>
              <w:rPr>
                <w:rFonts w:ascii="Calibri" w:eastAsia="Calibri" w:hAnsi="Calibri" w:cs="Calibri"/>
                <w:sz w:val="24"/>
                <w:szCs w:val="24"/>
              </w:rPr>
            </w:pPr>
            <w:r>
              <w:rPr>
                <w:rFonts w:ascii="Calibri" w:eastAsia="Calibri" w:hAnsi="Calibri" w:cs="Calibri"/>
                <w:sz w:val="24"/>
                <w:szCs w:val="24"/>
              </w:rPr>
              <w:t>Percentage of students with documented PED exemptions</w:t>
            </w:r>
          </w:p>
        </w:tc>
        <w:tc>
          <w:tcPr>
            <w:tcW w:w="499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73538059" w14:textId="77777777" w:rsidR="000C07BB" w:rsidRDefault="00240AED">
            <w:pPr>
              <w:rPr>
                <w:rFonts w:ascii="Calibri" w:eastAsia="Calibri" w:hAnsi="Calibri" w:cs="Calibri"/>
                <w:sz w:val="24"/>
                <w:szCs w:val="24"/>
              </w:rPr>
            </w:pPr>
            <w:r>
              <w:rPr>
                <w:rFonts w:ascii="Calibri" w:eastAsia="Calibri" w:hAnsi="Calibri" w:cs="Calibri"/>
                <w:sz w:val="24"/>
                <w:szCs w:val="24"/>
              </w:rPr>
              <w:t>Report on how needs are being met</w:t>
            </w:r>
          </w:p>
        </w:tc>
      </w:tr>
      <w:tr w:rsidR="000C07BB" w14:paraId="0CC4F7F2" w14:textId="77777777" w:rsidTr="00240AED">
        <w:trPr>
          <w:trHeight w:val="990"/>
        </w:trPr>
        <w:tc>
          <w:tcPr>
            <w:tcW w:w="2175" w:type="dxa"/>
            <w:tcBorders>
              <w:top w:val="single" w:sz="4" w:space="0" w:color="000000"/>
              <w:left w:val="single" w:sz="4" w:space="0" w:color="000000"/>
              <w:bottom w:val="single" w:sz="4" w:space="0" w:color="000000"/>
              <w:right w:val="single" w:sz="4" w:space="0" w:color="000000"/>
            </w:tcBorders>
            <w:shd w:val="clear" w:color="auto" w:fill="DE5625"/>
            <w:tcMar>
              <w:top w:w="100" w:type="dxa"/>
              <w:left w:w="100" w:type="dxa"/>
              <w:bottom w:w="100" w:type="dxa"/>
              <w:right w:w="100" w:type="dxa"/>
            </w:tcMar>
          </w:tcPr>
          <w:p w14:paraId="0E2A1BA8" w14:textId="77777777" w:rsidR="000C07BB" w:rsidRPr="00240AED" w:rsidRDefault="00240AED">
            <w:pPr>
              <w:jc w:val="center"/>
              <w:rPr>
                <w:rFonts w:ascii="Calibri" w:eastAsia="Calibri" w:hAnsi="Calibri" w:cs="Calibri"/>
                <w:color w:val="020202"/>
                <w:sz w:val="24"/>
                <w:szCs w:val="24"/>
              </w:rPr>
            </w:pPr>
            <w:r w:rsidRPr="00240AED">
              <w:rPr>
                <w:rFonts w:ascii="Calibri" w:eastAsia="Calibri" w:hAnsi="Calibri" w:cs="Calibri"/>
                <w:b/>
                <w:color w:val="020202"/>
                <w:sz w:val="24"/>
                <w:szCs w:val="24"/>
              </w:rPr>
              <w:lastRenderedPageBreak/>
              <w:t>Family Engagement</w:t>
            </w:r>
          </w:p>
        </w:tc>
        <w:tc>
          <w:tcPr>
            <w:tcW w:w="378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0073C6D0" w14:textId="77777777" w:rsidR="000C07BB" w:rsidRDefault="00240AED">
            <w:pPr>
              <w:rPr>
                <w:rFonts w:ascii="Calibri" w:eastAsia="Calibri" w:hAnsi="Calibri" w:cs="Calibri"/>
                <w:sz w:val="24"/>
                <w:szCs w:val="24"/>
              </w:rPr>
            </w:pPr>
            <w:r>
              <w:rPr>
                <w:rFonts w:ascii="Calibri" w:eastAsia="Calibri" w:hAnsi="Calibri" w:cs="Calibri"/>
                <w:sz w:val="24"/>
                <w:szCs w:val="24"/>
              </w:rPr>
              <w:t>Number of family events held and translated materials distributed</w:t>
            </w:r>
          </w:p>
        </w:tc>
        <w:tc>
          <w:tcPr>
            <w:tcW w:w="499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749ED7AD" w14:textId="77777777" w:rsidR="000C07BB" w:rsidRDefault="00240AED">
            <w:pPr>
              <w:rPr>
                <w:rFonts w:ascii="Calibri" w:eastAsia="Calibri" w:hAnsi="Calibri" w:cs="Calibri"/>
                <w:sz w:val="24"/>
                <w:szCs w:val="24"/>
              </w:rPr>
            </w:pPr>
            <w:r>
              <w:rPr>
                <w:rFonts w:ascii="Calibri" w:eastAsia="Calibri" w:hAnsi="Calibri" w:cs="Calibri"/>
                <w:sz w:val="24"/>
                <w:szCs w:val="24"/>
              </w:rPr>
              <w:t>Overview of efforts to involve and support families</w:t>
            </w:r>
          </w:p>
        </w:tc>
      </w:tr>
    </w:tbl>
    <w:p w14:paraId="7B68B3BC" w14:textId="77777777" w:rsidR="000C07BB" w:rsidRDefault="000C07BB"/>
    <w:sectPr w:rsidR="000C07BB">
      <w:footerReference w:type="default" r:id="rId7"/>
      <w:pgSz w:w="12240" w:h="15840"/>
      <w:pgMar w:top="720" w:right="720" w:bottom="720" w:left="72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B946BC" w14:textId="77777777" w:rsidR="00240AED" w:rsidRDefault="00240AED">
      <w:pPr>
        <w:spacing w:line="240" w:lineRule="auto"/>
      </w:pPr>
      <w:r>
        <w:separator/>
      </w:r>
    </w:p>
  </w:endnote>
  <w:endnote w:type="continuationSeparator" w:id="0">
    <w:p w14:paraId="07B260FE" w14:textId="77777777" w:rsidR="00240AED" w:rsidRDefault="00240AE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D6B2" w14:textId="77777777" w:rsidR="000C07BB" w:rsidRDefault="00240AED">
    <w:pPr>
      <w:jc w:val="right"/>
      <w:rPr>
        <w:rFonts w:ascii="Calibri" w:eastAsia="Calibri" w:hAnsi="Calibri" w:cs="Calibri"/>
        <w:sz w:val="24"/>
        <w:szCs w:val="24"/>
      </w:rPr>
    </w:pPr>
    <w:r>
      <w:rPr>
        <w:rFonts w:ascii="Calibri" w:eastAsia="Calibri" w:hAnsi="Calibri" w:cs="Calibri"/>
        <w:sz w:val="24"/>
        <w:szCs w:val="24"/>
      </w:rPr>
      <w:fldChar w:fldCharType="begin"/>
    </w:r>
    <w:r>
      <w:rPr>
        <w:rFonts w:ascii="Calibri" w:eastAsia="Calibri" w:hAnsi="Calibri" w:cs="Calibri"/>
        <w:sz w:val="24"/>
        <w:szCs w:val="24"/>
      </w:rPr>
      <w:instrText>PAGE</w:instrText>
    </w:r>
    <w:r>
      <w:rPr>
        <w:rFonts w:ascii="Calibri" w:eastAsia="Calibri" w:hAnsi="Calibri" w:cs="Calibri"/>
        <w:sz w:val="24"/>
        <w:szCs w:val="24"/>
      </w:rPr>
      <w:fldChar w:fldCharType="separate"/>
    </w:r>
    <w:r>
      <w:rPr>
        <w:rFonts w:ascii="Calibri" w:eastAsia="Calibri" w:hAnsi="Calibri" w:cs="Calibri"/>
        <w:noProof/>
        <w:sz w:val="24"/>
        <w:szCs w:val="24"/>
      </w:rPr>
      <w:t>1</w:t>
    </w:r>
    <w:r>
      <w:rPr>
        <w:rFonts w:ascii="Calibri" w:eastAsia="Calibri" w:hAnsi="Calibri" w:cs="Calibri"/>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4BE36C" w14:textId="77777777" w:rsidR="00240AED" w:rsidRDefault="00240AED">
      <w:pPr>
        <w:spacing w:line="240" w:lineRule="auto"/>
      </w:pPr>
      <w:r>
        <w:separator/>
      </w:r>
    </w:p>
  </w:footnote>
  <w:footnote w:type="continuationSeparator" w:id="0">
    <w:p w14:paraId="566632DA" w14:textId="77777777" w:rsidR="00240AED" w:rsidRDefault="00240AED">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24D29C8"/>
    <w:multiLevelType w:val="multilevel"/>
    <w:tmpl w:val="3FFE537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56225263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07BB"/>
    <w:rsid w:val="000C07BB"/>
    <w:rsid w:val="00240AED"/>
    <w:rsid w:val="00B32CE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76D3BF"/>
  <w15:docId w15:val="{BC1E9DEA-7F42-4781-A1A5-6F16F18A8B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0" w:type="dxa"/>
        <w:left w:w="0" w:type="dxa"/>
        <w:bottom w:w="0" w:type="dxa"/>
        <w:right w:w="0" w:type="dxa"/>
      </w:tblCellMar>
    </w:tblPr>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table" w:customStyle="1" w:styleId="a">
    <w:basedOn w:val="TableNormal0"/>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customXml" Target="../customXml/item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2.xml"/><Relationship Id="rId5" Type="http://schemas.openxmlformats.org/officeDocument/2006/relationships/footnotes" Target="footnotes.xml"/><Relationship Id="rId10"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E94ED7EDA588641BA2DB1F50476E00F" ma:contentTypeVersion="7" ma:contentTypeDescription="Create a new document." ma:contentTypeScope="" ma:versionID="0a9e8130626d1a06b818d0bd9e76f391">
  <xsd:schema xmlns:xsd="http://www.w3.org/2001/XMLSchema" xmlns:xs="http://www.w3.org/2001/XMLSchema" xmlns:p="http://schemas.microsoft.com/office/2006/metadata/properties" xmlns:ns1="http://schemas.microsoft.com/sharepoint/v3" xmlns:ns2="17b1815e-ed97-4038-8b4f-b32987102c36" xmlns:ns3="54031767-dd6d-417c-ab73-583408f47564" targetNamespace="http://schemas.microsoft.com/office/2006/metadata/properties" ma:root="true" ma:fieldsID="43356d1e2cbf76ed9bc84ba3813c774f" ns1:_="" ns2:_="" ns3:_="">
    <xsd:import namespace="http://schemas.microsoft.com/sharepoint/v3"/>
    <xsd:import namespace="17b1815e-ed97-4038-8b4f-b32987102c36"/>
    <xsd:import namespace="54031767-dd6d-417c-ab73-583408f47564"/>
    <xsd:element name="properties">
      <xsd:complexType>
        <xsd:sequence>
          <xsd:element name="documentManagement">
            <xsd:complexType>
              <xsd:all>
                <xsd:element ref="ns1:PublishingStartDate" minOccurs="0"/>
                <xsd:element ref="ns1:PublishingExpirationDate" minOccurs="0"/>
                <xsd:element ref="ns2:Estimated_x0020_Creation_x0020_Date" minOccurs="0"/>
                <xsd:element ref="ns2:Remediation_x0020_Date" minOccurs="0"/>
                <xsd:element ref="ns2:Priority"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4" nillable="true" ma:displayName="Scheduling Start Date" ma:description="Scheduling Start Date is a site column created by the Publishing feature. It is used to specify the date and time on which this page will first appear to site visitors." ma:hidden="true" ma:internalName="PublishingStartDate">
      <xsd:simpleType>
        <xsd:restriction base="dms:Unknown"/>
      </xsd:simpleType>
    </xsd:element>
    <xsd:element name="PublishingExpirationDate" ma:index="5" nillable="true" ma:displayName="Scheduling End Date" ma:description="Scheduling End Date is a site column created by the Publishing feature. It is used to specify the date and time on which this page will no longer appear to site visitors." ma:hidden="true"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b1815e-ed97-4038-8b4f-b32987102c36" elementFormDefault="qualified">
    <xsd:import namespace="http://schemas.microsoft.com/office/2006/documentManagement/types"/>
    <xsd:import namespace="http://schemas.microsoft.com/office/infopath/2007/PartnerControls"/>
    <xsd:element name="Estimated_x0020_Creation_x0020_Date" ma:index="6" nillable="true" ma:displayName="Estimated Creation Date" ma:format="DateOnly" ma:internalName="Estimated_x0020_Creation_x0020_Date" ma:readOnly="false">
      <xsd:simpleType>
        <xsd:restriction base="dms:DateTime"/>
      </xsd:simpleType>
    </xsd:element>
    <xsd:element name="Remediation_x0020_Date" ma:index="7" nillable="true" ma:displayName="Remediation Date" ma:default="[today]" ma:format="DateOnly" ma:internalName="Remediation_x0020_Date" ma:readOnly="false">
      <xsd:simpleType>
        <xsd:restriction base="dms:DateTime"/>
      </xsd:simpleType>
    </xsd:element>
    <xsd:element name="Priority" ma:index="8" nillable="true" ma:displayName="Priority" ma:default="New" ma:description="What Priority Level Is This Document?" ma:format="RadioButtons" ma:internalName="Priority" ma:readOnly="false">
      <xsd:simpleType>
        <xsd:restriction base="dms:Choice">
          <xsd:enumeration value="New"/>
          <xsd:enumeration value="Legacy"/>
          <xsd:enumeration value="Tier 1"/>
          <xsd:enumeration value="Tier 2"/>
          <xsd:enumeration value="Tier 3"/>
        </xsd:restriction>
      </xsd:simpleType>
    </xsd:element>
  </xsd:schema>
  <xsd:schema xmlns:xsd="http://www.w3.org/2001/XMLSchema" xmlns:xs="http://www.w3.org/2001/XMLSchema" xmlns:dms="http://schemas.microsoft.com/office/2006/documentManagement/types" xmlns:pc="http://schemas.microsoft.com/office/infopath/2007/PartnerControls" targetNamespace="54031767-dd6d-417c-ab73-583408f47564"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9"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riority xmlns="17b1815e-ed97-4038-8b4f-b32987102c36">New</Priority>
    <Remediation_x0020_Date xmlns="17b1815e-ed97-4038-8b4f-b32987102c36">2025-09-01T00:58:13+00:00</Remediation_x0020_Date>
    <PublishingExpirationDate xmlns="http://schemas.microsoft.com/sharepoint/v3" xsi:nil="true"/>
    <PublishingStartDate xmlns="http://schemas.microsoft.com/sharepoint/v3" xsi:nil="true"/>
    <Estimated_x0020_Creation_x0020_Date xmlns="17b1815e-ed97-4038-8b4f-b32987102c36" xsi:nil="true"/>
  </documentManagement>
</p:properties>
</file>

<file path=customXml/itemProps1.xml><?xml version="1.0" encoding="utf-8"?>
<ds:datastoreItem xmlns:ds="http://schemas.openxmlformats.org/officeDocument/2006/customXml" ds:itemID="{AA3FAE17-422C-4CE5-896E-CF4145B9C059}"/>
</file>

<file path=customXml/itemProps2.xml><?xml version="1.0" encoding="utf-8"?>
<ds:datastoreItem xmlns:ds="http://schemas.openxmlformats.org/officeDocument/2006/customXml" ds:itemID="{4C72B258-C903-46E4-815C-02FEC08F3C2C}"/>
</file>

<file path=customXml/itemProps3.xml><?xml version="1.0" encoding="utf-8"?>
<ds:datastoreItem xmlns:ds="http://schemas.openxmlformats.org/officeDocument/2006/customXml" ds:itemID="{F4606CDB-86FE-4681-9D16-16BAEC58C98F}"/>
</file>

<file path=docMetadata/LabelInfo.xml><?xml version="1.0" encoding="utf-8"?>
<clbl:labelList xmlns:clbl="http://schemas.microsoft.com/office/2020/mipLabelMetadata">
  <clbl:label id="{7730ea53-6f5e-4160-81a5-992a9105450a}" enabled="1" method="Standard" siteId="{b4f51418-b269-49a2-935a-fa54bf584fc8}" contentBits="0" removed="0"/>
</clbl:labelList>
</file>

<file path=docProps/app.xml><?xml version="1.0" encoding="utf-8"?>
<Properties xmlns="http://schemas.openxmlformats.org/officeDocument/2006/extended-properties" xmlns:vt="http://schemas.openxmlformats.org/officeDocument/2006/docPropsVTypes">
  <Template>Normal</Template>
  <TotalTime>1</TotalTime>
  <Pages>2</Pages>
  <Words>299</Words>
  <Characters>1706</Characters>
  <Application>Microsoft Office Word</Application>
  <DocSecurity>0</DocSecurity>
  <Lines>14</Lines>
  <Paragraphs>4</Paragraphs>
  <ScaleCrop>false</ScaleCrop>
  <Company/>
  <LinksUpToDate>false</LinksUpToDate>
  <CharactersWithSpaces>2001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MASSA-MACLEOD Elizabeth * ODE</dc:creator>
  <cp:lastModifiedBy>MASSA-MACLEOD Elizabeth * ODE</cp:lastModifiedBy>
  <cp:revision>2</cp:revision>
  <dcterms:created xsi:type="dcterms:W3CDTF">2025-09-01T00:55:00Z</dcterms:created>
  <dcterms:modified xsi:type="dcterms:W3CDTF">2025-09-01T00:55:00Z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0x0101005E94ED7EDA588641BA2DB1F50476E00F</vt:lpwstr>
  </property>
</Properties>
</file>